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center"/>
        <w:rPr>
          <w:rFonts w:hint="eastAsia" w:ascii="仿宋" w:hAnsi="仿宋" w:eastAsia="仿宋" w:cs="仿宋"/>
          <w:b w:val="0"/>
          <w:bCs/>
          <w:i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>附件2</w:t>
      </w:r>
      <w:bookmarkStart w:id="0" w:name="_GoBack"/>
      <w:bookmarkEnd w:id="0"/>
      <w:r>
        <w:rPr>
          <w:rFonts w:hint="eastAsia" w:ascii="仿宋" w:hAnsi="仿宋" w:eastAsia="仿宋" w:cs="仿宋"/>
          <w:b w:val="0"/>
          <w:bCs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>：</w:t>
      </w:r>
    </w:p>
    <w:tbl>
      <w:tblPr>
        <w:tblStyle w:val="3"/>
        <w:tblW w:w="8235" w:type="dxa"/>
        <w:jc w:val="center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27"/>
        <w:gridCol w:w="2191"/>
        <w:gridCol w:w="578"/>
        <w:gridCol w:w="1689"/>
        <w:gridCol w:w="205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2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黑体" w:hAnsi="宋体" w:eastAsia="黑体" w:cs="黑体"/>
                <w:b/>
                <w:i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b/>
                <w:i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自律专业委员会、深房基金名单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（2021年11月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经四届十一次理事会审议后变更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ascii="黑体" w:hAnsi="宋体" w:eastAsia="黑体" w:cs="黑体"/>
                <w:b/>
                <w:i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按职务及姓名首字拼音排序</w:t>
            </w: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823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000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自律专业委员会（委员11名）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主任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江少杰（代）</w:t>
            </w:r>
          </w:p>
        </w:tc>
        <w:tc>
          <w:tcPr>
            <w:tcW w:w="226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美联物业</w:t>
            </w:r>
          </w:p>
        </w:tc>
        <w:tc>
          <w:tcPr>
            <w:tcW w:w="205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副主任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张媛</w:t>
            </w:r>
          </w:p>
        </w:tc>
        <w:tc>
          <w:tcPr>
            <w:tcW w:w="226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秘书处</w:t>
            </w:r>
          </w:p>
        </w:tc>
        <w:tc>
          <w:tcPr>
            <w:tcW w:w="205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特邀法律顾问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彭芳</w:t>
            </w:r>
          </w:p>
        </w:tc>
        <w:tc>
          <w:tcPr>
            <w:tcW w:w="22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华商律所</w:t>
            </w:r>
          </w:p>
        </w:tc>
        <w:tc>
          <w:tcPr>
            <w:tcW w:w="205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秘书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杨崇跃</w:t>
            </w:r>
          </w:p>
        </w:tc>
        <w:tc>
          <w:tcPr>
            <w:tcW w:w="226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秘书处</w:t>
            </w:r>
          </w:p>
        </w:tc>
        <w:tc>
          <w:tcPr>
            <w:tcW w:w="205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823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委员：（按姓氏拼音排序）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陈强</w:t>
            </w:r>
          </w:p>
        </w:tc>
        <w:tc>
          <w:tcPr>
            <w:tcW w:w="27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个人会员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李举明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合富辉煌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李莉</w:t>
            </w:r>
          </w:p>
        </w:tc>
        <w:tc>
          <w:tcPr>
            <w:tcW w:w="27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乐有家地产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李名胜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个人会员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9" w:hRule="atLeast"/>
          <w:jc w:val="center"/>
        </w:trPr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沈斌</w:t>
            </w:r>
          </w:p>
        </w:tc>
        <w:tc>
          <w:tcPr>
            <w:tcW w:w="27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招商置业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</w:t>
            </w: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Hans" w:bidi="ar"/>
              </w:rPr>
              <w:t>文旭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  <w:lang w:eastAsia="zh-Han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Hans" w:bidi="ar"/>
              </w:rPr>
              <w:t>世华地产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王涛</w:t>
            </w:r>
          </w:p>
        </w:tc>
        <w:tc>
          <w:tcPr>
            <w:tcW w:w="27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秘书处党支部书记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张伟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中原地产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张云</w:t>
            </w:r>
          </w:p>
        </w:tc>
        <w:tc>
          <w:tcPr>
            <w:tcW w:w="27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个人会员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8235" w:type="dxa"/>
            <w:gridSpan w:val="5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FFC000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深房基金（委员12名）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主任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  <w:lang w:eastAsia="zh-CN"/>
              </w:rPr>
              <w:t>胡志丹</w:t>
            </w:r>
          </w:p>
        </w:tc>
        <w:tc>
          <w:tcPr>
            <w:tcW w:w="226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深圳链家</w:t>
            </w:r>
          </w:p>
        </w:tc>
        <w:tc>
          <w:tcPr>
            <w:tcW w:w="205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副主任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张伟</w:t>
            </w:r>
          </w:p>
        </w:tc>
        <w:tc>
          <w:tcPr>
            <w:tcW w:w="226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中原地产</w:t>
            </w:r>
          </w:p>
        </w:tc>
        <w:tc>
          <w:tcPr>
            <w:tcW w:w="205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委员兼秘书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惠金玲</w:t>
            </w:r>
          </w:p>
        </w:tc>
        <w:tc>
          <w:tcPr>
            <w:tcW w:w="226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秘书处</w:t>
            </w:r>
          </w:p>
        </w:tc>
        <w:tc>
          <w:tcPr>
            <w:tcW w:w="205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823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委员：（按姓氏拼音排序）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陈鹤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搜房网</w:t>
            </w:r>
          </w:p>
        </w:tc>
        <w:tc>
          <w:tcPr>
            <w:tcW w:w="226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江少杰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美联物业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郎洪全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易图资讯</w:t>
            </w:r>
          </w:p>
        </w:tc>
        <w:tc>
          <w:tcPr>
            <w:tcW w:w="226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李子财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成宏地产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廖丽萍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世华地产</w:t>
            </w:r>
          </w:p>
        </w:tc>
        <w:tc>
          <w:tcPr>
            <w:tcW w:w="226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王波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同致行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王亚丽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广天地</w:t>
            </w:r>
          </w:p>
        </w:tc>
        <w:tc>
          <w:tcPr>
            <w:tcW w:w="2267" w:type="dxa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郑凯年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乐有家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张芙蓉</w:t>
            </w:r>
          </w:p>
        </w:tc>
        <w:tc>
          <w:tcPr>
            <w:tcW w:w="2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贝壳找房</w:t>
            </w:r>
          </w:p>
        </w:tc>
        <w:tc>
          <w:tcPr>
            <w:tcW w:w="2267" w:type="dxa"/>
            <w:gridSpan w:val="2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</w:tr>
    </w:tbl>
    <w:p/>
    <w:sectPr>
      <w:pgSz w:w="11906" w:h="16838"/>
      <w:pgMar w:top="1701" w:right="1701" w:bottom="1587" w:left="1701" w:header="851" w:footer="1134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1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32D31C2"/>
    <w:rsid w:val="032D31C2"/>
    <w:rsid w:val="0BAC5B1F"/>
    <w:rsid w:val="0D611014"/>
    <w:rsid w:val="0FC46526"/>
    <w:rsid w:val="102550D7"/>
    <w:rsid w:val="1D2A4D5C"/>
    <w:rsid w:val="29130431"/>
    <w:rsid w:val="2DCA6368"/>
    <w:rsid w:val="32A56C32"/>
    <w:rsid w:val="37286826"/>
    <w:rsid w:val="487D5FA5"/>
    <w:rsid w:val="4ED459EC"/>
    <w:rsid w:val="4FBE5245"/>
    <w:rsid w:val="5B911354"/>
    <w:rsid w:val="6C1A4C90"/>
    <w:rsid w:val="6EA55596"/>
    <w:rsid w:val="F8BD3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2020-04-13T12:00:00Z</dcterms:created>
  <dc:creator>深房中协 惠金玲</dc:creator>
  <cp:lastModifiedBy>深房中协 惠金玲</cp:lastModifiedBy>
  <dcterms:modified xsi:type="dcterms:W3CDTF">2021-12-01T07:14:00Z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A74D69E5467A4EEA8849023F2477FF78</vt:lpwstr>
  </property>
</Properties>
</file>