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  <w:t>“有奖征集”活动，大声说出你的故事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——6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·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8房地产经纪人日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 w:firstLineChars="200"/>
        <w:jc w:val="both"/>
        <w:textAlignment w:val="auto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drawing>
          <wp:anchor distT="0" distB="0" distL="114300" distR="114300" simplePos="0" relativeHeight="251681792" behindDoc="1" locked="0" layoutInCell="1" allowOverlap="1">
            <wp:simplePos x="0" y="0"/>
            <wp:positionH relativeFrom="column">
              <wp:posOffset>1096645</wp:posOffset>
            </wp:positionH>
            <wp:positionV relativeFrom="paragraph">
              <wp:posOffset>72390</wp:posOffset>
            </wp:positionV>
            <wp:extent cx="3453130" cy="2313940"/>
            <wp:effectExtent l="0" t="0" r="0" b="0"/>
            <wp:wrapTight wrapText="bothSides">
              <wp:wrapPolygon>
                <wp:start x="0" y="0"/>
                <wp:lineTo x="0" y="21339"/>
                <wp:lineTo x="21449" y="21339"/>
                <wp:lineTo x="21449" y="0"/>
                <wp:lineTo x="0" y="0"/>
              </wp:wrapPolygon>
            </wp:wrapTight>
            <wp:docPr id="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53130" cy="2313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tabs>
          <w:tab w:val="left" w:pos="186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186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186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186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186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186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186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家是温馨港湾的代名词，而家的重要载体，就是房屋，消费者在日常的购房与租房过程中所发生的千千万万的朴素故事，是浓缩了普罗大众的生活艰辛与拼搏热忱，但无论是</w:t>
      </w:r>
      <w:r>
        <w:rPr>
          <w:rFonts w:hint="eastAsia" w:ascii="仿宋" w:hAnsi="仿宋" w:eastAsia="仿宋" w:cs="仿宋"/>
          <w:sz w:val="32"/>
          <w:szCs w:val="32"/>
        </w:rPr>
        <w:t>细微平凡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还是闪耀不凡，它们都共同拥有着一种鲜活而又热烈的情愫——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对生活与梦想的执念。在平凡中感受不凡，在细微处传递人间温暖。</w:t>
      </w:r>
    </w:p>
    <w:p>
      <w:pPr>
        <w:keepNext w:val="0"/>
        <w:keepLines w:val="0"/>
        <w:pageBreakBefore w:val="0"/>
        <w:widowControl w:val="0"/>
        <w:tabs>
          <w:tab w:val="left" w:pos="186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为共同庆祝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6·8经纪人日，拉近房地产经纪人与消费者间的距离，共同构筑和谐社会与和谐行业</w:t>
      </w:r>
      <w:r>
        <w:rPr>
          <w:rFonts w:hint="eastAsia" w:ascii="仿宋" w:hAnsi="仿宋" w:eastAsia="仿宋" w:cs="仿宋"/>
          <w:sz w:val="32"/>
          <w:szCs w:val="32"/>
        </w:rPr>
        <w:t>。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值此节日之际</w:t>
      </w:r>
      <w:r>
        <w:rPr>
          <w:rFonts w:hint="eastAsia" w:ascii="仿宋" w:hAnsi="仿宋" w:eastAsia="仿宋" w:cs="仿宋"/>
          <w:sz w:val="32"/>
          <w:szCs w:val="32"/>
        </w:rPr>
        <w:t>，</w:t>
      </w:r>
      <w:r>
        <w:rPr>
          <w:rFonts w:hint="eastAsia" w:ascii="仿宋" w:hAnsi="仿宋" w:eastAsia="仿宋" w:cs="仿宋"/>
          <w:b/>
          <w:bCs/>
          <w:sz w:val="32"/>
          <w:szCs w:val="32"/>
          <w:em w:val="dot"/>
          <w:lang w:eastAsia="zh-CN"/>
        </w:rPr>
        <w:t>深房中协</w:t>
      </w:r>
      <w:r>
        <w:rPr>
          <w:rFonts w:hint="eastAsia" w:ascii="仿宋" w:hAnsi="仿宋" w:eastAsia="仿宋" w:cs="仿宋"/>
          <w:b/>
          <w:bCs/>
          <w:sz w:val="32"/>
          <w:szCs w:val="32"/>
          <w:em w:val="dot"/>
        </w:rPr>
        <w:t>向所有</w:t>
      </w:r>
      <w:r>
        <w:rPr>
          <w:rFonts w:hint="eastAsia" w:ascii="仿宋" w:hAnsi="仿宋" w:eastAsia="仿宋" w:cs="仿宋"/>
          <w:b/>
          <w:bCs/>
          <w:sz w:val="32"/>
          <w:szCs w:val="32"/>
          <w:em w:val="dot"/>
          <w:lang w:eastAsia="zh-CN"/>
        </w:rPr>
        <w:t>深圳的业主、购房者、租客</w:t>
      </w:r>
      <w:r>
        <w:rPr>
          <w:rFonts w:hint="eastAsia" w:ascii="仿宋" w:hAnsi="仿宋" w:eastAsia="仿宋" w:cs="仿宋"/>
          <w:b/>
          <w:bCs/>
          <w:sz w:val="32"/>
          <w:szCs w:val="32"/>
          <w:em w:val="dot"/>
        </w:rPr>
        <w:t>、</w:t>
      </w:r>
      <w:r>
        <w:rPr>
          <w:rFonts w:hint="eastAsia" w:ascii="仿宋" w:hAnsi="仿宋" w:eastAsia="仿宋" w:cs="仿宋"/>
          <w:b/>
          <w:bCs/>
          <w:sz w:val="32"/>
          <w:szCs w:val="32"/>
          <w:em w:val="dot"/>
          <w:lang w:eastAsia="zh-CN"/>
        </w:rPr>
        <w:t>以及</w:t>
      </w:r>
      <w:r>
        <w:rPr>
          <w:rFonts w:hint="eastAsia" w:ascii="仿宋" w:hAnsi="仿宋" w:eastAsia="仿宋" w:cs="仿宋"/>
          <w:b/>
          <w:bCs/>
          <w:sz w:val="32"/>
          <w:szCs w:val="32"/>
          <w:em w:val="dot"/>
        </w:rPr>
        <w:t>经纪人开放“有奖故事征集”活动</w:t>
      </w:r>
      <w:r>
        <w:rPr>
          <w:rFonts w:hint="eastAsia" w:ascii="仿宋" w:hAnsi="仿宋" w:eastAsia="仿宋" w:cs="仿宋"/>
          <w:sz w:val="32"/>
          <w:szCs w:val="32"/>
        </w:rPr>
        <w:t>。欢迎大家以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自己亲身经历的买房、卖房、租房过程中所遇到的故事，或所遇到的助人为乐的经纪人为脉络，讲述人间自有真情在的正面事迹。</w:t>
      </w:r>
    </w:p>
    <w:p>
      <w:pPr>
        <w:keepNext w:val="0"/>
        <w:keepLines w:val="0"/>
        <w:pageBreakBefore w:val="0"/>
        <w:widowControl w:val="0"/>
        <w:tabs>
          <w:tab w:val="left" w:pos="186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186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186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186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drawing>
          <wp:anchor distT="0" distB="0" distL="114300" distR="114300" simplePos="0" relativeHeight="251680768" behindDoc="1" locked="0" layoutInCell="1" allowOverlap="1">
            <wp:simplePos x="0" y="0"/>
            <wp:positionH relativeFrom="column">
              <wp:posOffset>1262380</wp:posOffset>
            </wp:positionH>
            <wp:positionV relativeFrom="paragraph">
              <wp:posOffset>-59690</wp:posOffset>
            </wp:positionV>
            <wp:extent cx="3169285" cy="2167255"/>
            <wp:effectExtent l="0" t="0" r="12065" b="4445"/>
            <wp:wrapNone/>
            <wp:docPr id="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69285" cy="2167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tabs>
          <w:tab w:val="left" w:pos="186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186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186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186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186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186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一、征集方向</w:t>
      </w:r>
    </w:p>
    <w:p>
      <w:pPr>
        <w:keepNext w:val="0"/>
        <w:keepLines w:val="0"/>
        <w:pageBreakBefore w:val="0"/>
        <w:widowControl w:val="0"/>
        <w:tabs>
          <w:tab w:val="left" w:pos="186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（一）</w:t>
      </w:r>
      <w:r>
        <w:rPr>
          <w:rFonts w:hint="eastAsia" w:ascii="仿宋" w:hAnsi="仿宋" w:eastAsia="仿宋" w:cs="仿宋"/>
          <w:b/>
          <w:bCs/>
          <w:sz w:val="32"/>
          <w:szCs w:val="32"/>
          <w:em w:val="dot"/>
          <w:lang w:val="en-US" w:eastAsia="zh-CN"/>
        </w:rPr>
        <w:t>消费者角色：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日常生活中所遇到的热心经纪人（例如所遇到的经纪人助人为乐，好人好事不求回报）、买卖/租赁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房屋过程中所遇到的感人故事等；</w:t>
      </w:r>
    </w:p>
    <w:p>
      <w:pPr>
        <w:keepNext w:val="0"/>
        <w:keepLines w:val="0"/>
        <w:pageBreakBefore w:val="0"/>
        <w:widowControl w:val="0"/>
        <w:tabs>
          <w:tab w:val="left" w:pos="186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（二）</w:t>
      </w:r>
      <w:r>
        <w:rPr>
          <w:rFonts w:hint="eastAsia" w:ascii="仿宋" w:hAnsi="仿宋" w:eastAsia="仿宋" w:cs="仿宋"/>
          <w:b/>
          <w:bCs/>
          <w:sz w:val="32"/>
          <w:szCs w:val="32"/>
          <w:em w:val="dot"/>
          <w:lang w:val="en-US" w:eastAsia="zh-CN"/>
        </w:rPr>
        <w:t>经纪人角色：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社区公益（便民）服务活动、好人好事与助人为乐事迹、以及为客户服务过程中感动客户的事迹等。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3" w:firstLineChars="200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 w:bidi="ar-SA"/>
        </w:rPr>
        <w:t>二、征集要求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（一）文章内容描述方向应符合征文方向；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（二）叙述清楚，必须是</w:t>
      </w:r>
      <w:r>
        <w:rPr>
          <w:rFonts w:hint="eastAsia" w:ascii="仿宋" w:hAnsi="仿宋" w:eastAsia="仿宋" w:cs="仿宋"/>
          <w:b/>
          <w:bCs/>
          <w:kern w:val="2"/>
          <w:sz w:val="32"/>
          <w:szCs w:val="32"/>
          <w:em w:val="dot"/>
          <w:lang w:val="en-US" w:eastAsia="zh-CN" w:bidi="ar-SA"/>
        </w:rPr>
        <w:t>真人、真事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，案例中涉及的人员及细节可查证（</w:t>
      </w:r>
      <w:r>
        <w:rPr>
          <w:rFonts w:hint="eastAsia" w:ascii="仿宋" w:hAnsi="仿宋" w:eastAsia="仿宋" w:cs="仿宋"/>
          <w:b/>
          <w:bCs/>
          <w:kern w:val="2"/>
          <w:sz w:val="32"/>
          <w:szCs w:val="32"/>
          <w:em w:val="dot"/>
          <w:lang w:val="en-US" w:eastAsia="zh-CN" w:bidi="ar-SA"/>
        </w:rPr>
        <w:t>消费者所列经纪人需注明经纪人姓名与所属公司，经纪人所列客户原则上不要求注明全名）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；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（三）文章正文字数不限，文体不限（如散文、记叙文、诗歌等）。文章内必须附上故事相关图片</w:t>
      </w:r>
      <w:r>
        <w:rPr>
          <w:rFonts w:hint="eastAsia" w:ascii="仿宋" w:hAnsi="仿宋" w:eastAsia="仿宋" w:cs="仿宋"/>
          <w:b/>
          <w:bCs/>
          <w:kern w:val="2"/>
          <w:sz w:val="32"/>
          <w:szCs w:val="32"/>
          <w:em w:val="dot"/>
          <w:lang w:val="en-US" w:eastAsia="zh-CN" w:bidi="ar-SA"/>
        </w:rPr>
        <w:t>（消费者所征集内容原则上不强求故事相关图片）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，要求高清无水印。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（四）经纪人投稿须在文中注明经纪人星级服务牌证号。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 w:bidi="ar-SA"/>
        </w:rPr>
        <w:t>三、征集奖励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（一）无论文章是否采用，均可免费获得协会刊印的</w:t>
      </w:r>
      <w:r>
        <w:rPr>
          <w:rFonts w:hint="eastAsia" w:ascii="仿宋" w:hAnsi="仿宋" w:cs="仿宋"/>
          <w:b/>
          <w:bCs/>
          <w:kern w:val="2"/>
          <w:sz w:val="32"/>
          <w:szCs w:val="32"/>
          <w:em w:val="dot"/>
          <w:lang w:val="en-US" w:eastAsia="zh-CN" w:bidi="ar-SA"/>
        </w:rPr>
        <w:t>《2019年深圳市房地产中介行业白皮书》以及一份精美的纪念礼物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；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（二）稿件一经采用，相应投稿人</w:t>
      </w:r>
      <w:r>
        <w:rPr>
          <w:rFonts w:hint="eastAsia" w:ascii="仿宋" w:hAnsi="仿宋" w:cs="仿宋"/>
          <w:b/>
          <w:bCs/>
          <w:kern w:val="2"/>
          <w:sz w:val="32"/>
          <w:szCs w:val="32"/>
          <w:em w:val="dot"/>
          <w:lang w:val="en-US" w:eastAsia="zh-CN" w:bidi="ar-SA"/>
        </w:rPr>
        <w:t>可再</w:t>
      </w:r>
      <w:r>
        <w:rPr>
          <w:rFonts w:hint="default" w:ascii="仿宋" w:hAnsi="仿宋" w:cs="仿宋"/>
          <w:b/>
          <w:bCs/>
          <w:kern w:val="2"/>
          <w:sz w:val="32"/>
          <w:szCs w:val="32"/>
          <w:em w:val="dot"/>
          <w:lang w:val="en-US" w:eastAsia="zh-CN" w:bidi="ar-SA"/>
        </w:rPr>
        <w:t>获得500元稿费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3" w:firstLineChars="200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 w:bidi="ar-SA"/>
        </w:rPr>
        <w:t>四、投稿方式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（一）文稿须通过</w:t>
      </w:r>
      <w:r>
        <w:rPr>
          <w:rFonts w:hint="eastAsia" w:ascii="仿宋" w:hAnsi="仿宋" w:eastAsia="仿宋" w:cs="仿宋"/>
          <w:b/>
          <w:bCs/>
          <w:kern w:val="2"/>
          <w:sz w:val="32"/>
          <w:szCs w:val="32"/>
          <w:em w:val="dot"/>
          <w:lang w:val="en-US" w:eastAsia="zh-CN" w:bidi="ar-SA"/>
        </w:rPr>
        <w:t>房通APP投稿（消费者也可直接扫描文章结尾二维码或在手机APP商城下载登录）；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（二）文章以Word文件形式上传或直接在房通APP上在线编辑；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（三）</w:t>
      </w:r>
      <w:r>
        <w:rPr>
          <w:rFonts w:hint="eastAsia" w:ascii="仿宋" w:hAnsi="仿宋" w:eastAsia="仿宋" w:cs="仿宋"/>
          <w:b/>
          <w:bCs/>
          <w:kern w:val="2"/>
          <w:sz w:val="32"/>
          <w:szCs w:val="32"/>
          <w:em w:val="dot"/>
          <w:lang w:val="en-US" w:eastAsia="zh-CN" w:bidi="ar-SA"/>
        </w:rPr>
        <w:t>Word文件或在线编辑的标题命名：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姓名（消费者/经纪人）+故事名称；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（四）正文内容：标题+文字描述+照片的形式讲述故事内容，交代清楚时间、人物、事件。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  <w:em w:val="dot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  <w:em w:val="dot"/>
          <w:lang w:val="en-US" w:eastAsia="zh-CN" w:bidi="ar-SA"/>
        </w:rPr>
        <w:t>具体操作方式演示，可详细登录深圳市房地产中介协会官网http://www.srba.net.cn/srba/channel/article/article_detail.aspx?id=5369查看《会员福利大礼包</w:t>
      </w:r>
      <w:r>
        <w:rPr>
          <w:rFonts w:hint="default" w:ascii="仿宋" w:hAnsi="仿宋" w:eastAsia="仿宋" w:cs="仿宋"/>
          <w:b/>
          <w:bCs/>
          <w:kern w:val="2"/>
          <w:sz w:val="32"/>
          <w:szCs w:val="32"/>
          <w:em w:val="dot"/>
          <w:lang w:val="en-US" w:eastAsia="zh-CN" w:bidi="ar-SA"/>
        </w:rPr>
        <w:t>——关于举办“坚韧 热爱”第三届房地产经纪人日的通知</w:t>
      </w:r>
      <w:r>
        <w:rPr>
          <w:rFonts w:hint="eastAsia" w:ascii="仿宋" w:hAnsi="仿宋" w:eastAsia="仿宋" w:cs="仿宋"/>
          <w:b/>
          <w:bCs/>
          <w:kern w:val="2"/>
          <w:sz w:val="32"/>
          <w:szCs w:val="32"/>
          <w:em w:val="dot"/>
          <w:lang w:val="en-US" w:eastAsia="zh-CN" w:bidi="ar-SA"/>
        </w:rPr>
        <w:t>》。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 w:bidi="ar-SA"/>
        </w:rPr>
        <w:t>五、投稿截止时间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投稿截止时间</w:t>
      </w:r>
      <w:r>
        <w:rPr>
          <w:rFonts w:hint="eastAsia" w:ascii="仿宋" w:hAnsi="仿宋" w:eastAsia="仿宋" w:cs="仿宋"/>
          <w:b/>
          <w:bCs/>
          <w:kern w:val="2"/>
          <w:sz w:val="32"/>
          <w:szCs w:val="32"/>
          <w:em w:val="dot"/>
          <w:lang w:val="en-US" w:eastAsia="zh-CN" w:bidi="ar-SA"/>
        </w:rPr>
        <w:t>5月10日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起至</w:t>
      </w:r>
      <w:r>
        <w:rPr>
          <w:rFonts w:hint="eastAsia" w:ascii="仿宋" w:hAnsi="仿宋" w:eastAsia="仿宋" w:cs="仿宋"/>
          <w:b/>
          <w:bCs/>
          <w:kern w:val="2"/>
          <w:sz w:val="32"/>
          <w:szCs w:val="32"/>
          <w:em w:val="dot"/>
          <w:lang w:val="en-US" w:eastAsia="zh-CN" w:bidi="ar-SA"/>
        </w:rPr>
        <w:t>6月7日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3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 w:bidi="ar-SA"/>
        </w:rPr>
        <w:t>咨询工作人员：</w:t>
      </w:r>
      <w:r>
        <w:rPr>
          <w:rFonts w:hint="eastAsia" w:ascii="仿宋" w:hAnsi="仿宋" w:cs="仿宋"/>
          <w:b/>
          <w:bCs/>
          <w:kern w:val="2"/>
          <w:sz w:val="32"/>
          <w:szCs w:val="32"/>
          <w:em w:val="dot"/>
          <w:lang w:val="en-US" w:eastAsia="zh-CN" w:bidi="ar-SA"/>
        </w:rPr>
        <w:t>赵金龙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联系方式：</w:t>
      </w:r>
      <w:r>
        <w:rPr>
          <w:rFonts w:hint="eastAsia" w:ascii="仿宋" w:hAnsi="仿宋" w:eastAsia="仿宋" w:cs="仿宋"/>
          <w:lang w:val="en-US" w:eastAsia="zh-CN"/>
        </w:rPr>
        <w:t>18923788062，</w:t>
      </w:r>
      <w:r>
        <w:rPr>
          <w:rFonts w:hint="eastAsia" w:ascii="仿宋" w:hAnsi="仿宋" w:eastAsia="仿宋" w:cs="仿宋"/>
        </w:rPr>
        <w:t>QQ/微信：542611589。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both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79744" behindDoc="1" locked="0" layoutInCell="1" allowOverlap="1">
            <wp:simplePos x="0" y="0"/>
            <wp:positionH relativeFrom="column">
              <wp:posOffset>1840230</wp:posOffset>
            </wp:positionH>
            <wp:positionV relativeFrom="paragraph">
              <wp:posOffset>14605</wp:posOffset>
            </wp:positionV>
            <wp:extent cx="1807845" cy="1807845"/>
            <wp:effectExtent l="0" t="0" r="40005" b="40005"/>
            <wp:wrapTight wrapText="bothSides">
              <wp:wrapPolygon>
                <wp:start x="0" y="0"/>
                <wp:lineTo x="0" y="21395"/>
                <wp:lineTo x="21395" y="21395"/>
                <wp:lineTo x="21395" y="0"/>
                <wp:lineTo x="0" y="0"/>
              </wp:wrapPolygon>
            </wp:wrapTight>
            <wp:docPr id="5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07845" cy="18078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drawing>
          <wp:anchor distT="0" distB="0" distL="114300" distR="114300" simplePos="0" relativeHeight="251678720" behindDoc="1" locked="0" layoutInCell="1" allowOverlap="1">
            <wp:simplePos x="0" y="0"/>
            <wp:positionH relativeFrom="column">
              <wp:posOffset>-4100830</wp:posOffset>
            </wp:positionH>
            <wp:positionV relativeFrom="paragraph">
              <wp:posOffset>815975</wp:posOffset>
            </wp:positionV>
            <wp:extent cx="1348105" cy="482600"/>
            <wp:effectExtent l="0" t="0" r="42545" b="31750"/>
            <wp:wrapNone/>
            <wp:docPr id="1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48105" cy="48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onsolas">
    <w:panose1 w:val="020B0609020204030204"/>
    <w:charset w:val="00"/>
    <w:family w:val="auto"/>
    <w:pitch w:val="default"/>
    <w:sig w:usb0="E10002FF" w:usb1="4000FCFF" w:usb2="00000009" w:usb3="00000000" w:csb0="600001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黑体-简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C0ACF"/>
    <w:rsid w:val="009B58B3"/>
    <w:rsid w:val="04241B68"/>
    <w:rsid w:val="051C3D45"/>
    <w:rsid w:val="05D46302"/>
    <w:rsid w:val="067275BA"/>
    <w:rsid w:val="06D93F5D"/>
    <w:rsid w:val="078E334A"/>
    <w:rsid w:val="08480171"/>
    <w:rsid w:val="08F92EE2"/>
    <w:rsid w:val="093F17EB"/>
    <w:rsid w:val="0C2566DD"/>
    <w:rsid w:val="0C822361"/>
    <w:rsid w:val="0CEC50D2"/>
    <w:rsid w:val="0D4B562D"/>
    <w:rsid w:val="0EF37370"/>
    <w:rsid w:val="0F171518"/>
    <w:rsid w:val="1103732F"/>
    <w:rsid w:val="11BC21BD"/>
    <w:rsid w:val="158425BE"/>
    <w:rsid w:val="15FA2A8E"/>
    <w:rsid w:val="178D7E29"/>
    <w:rsid w:val="19A000F7"/>
    <w:rsid w:val="1B461723"/>
    <w:rsid w:val="1D4825E0"/>
    <w:rsid w:val="1FE6737E"/>
    <w:rsid w:val="24576348"/>
    <w:rsid w:val="26243A8C"/>
    <w:rsid w:val="266624F3"/>
    <w:rsid w:val="26AA77D8"/>
    <w:rsid w:val="29D822C0"/>
    <w:rsid w:val="2B8D1EAA"/>
    <w:rsid w:val="2DD67EA0"/>
    <w:rsid w:val="2EC60673"/>
    <w:rsid w:val="2FD76C57"/>
    <w:rsid w:val="302154B1"/>
    <w:rsid w:val="32244773"/>
    <w:rsid w:val="32F2751B"/>
    <w:rsid w:val="34BB72CD"/>
    <w:rsid w:val="368C60F4"/>
    <w:rsid w:val="38076C4A"/>
    <w:rsid w:val="38572701"/>
    <w:rsid w:val="39912607"/>
    <w:rsid w:val="3A9F53EA"/>
    <w:rsid w:val="3B1F0564"/>
    <w:rsid w:val="3B3132C7"/>
    <w:rsid w:val="3D3709F1"/>
    <w:rsid w:val="3E736B40"/>
    <w:rsid w:val="3F096C09"/>
    <w:rsid w:val="3FC95AF3"/>
    <w:rsid w:val="40DF340D"/>
    <w:rsid w:val="41911686"/>
    <w:rsid w:val="43325D49"/>
    <w:rsid w:val="457A4928"/>
    <w:rsid w:val="45C0682A"/>
    <w:rsid w:val="45D15413"/>
    <w:rsid w:val="470651E8"/>
    <w:rsid w:val="4C44179E"/>
    <w:rsid w:val="503D6F57"/>
    <w:rsid w:val="536032DD"/>
    <w:rsid w:val="55176F81"/>
    <w:rsid w:val="56A54933"/>
    <w:rsid w:val="57685049"/>
    <w:rsid w:val="57A95CBC"/>
    <w:rsid w:val="58E013F1"/>
    <w:rsid w:val="591C127B"/>
    <w:rsid w:val="62C90788"/>
    <w:rsid w:val="63E44615"/>
    <w:rsid w:val="687C7968"/>
    <w:rsid w:val="6D037AC1"/>
    <w:rsid w:val="726018A8"/>
    <w:rsid w:val="739A5C57"/>
    <w:rsid w:val="748C5FAD"/>
    <w:rsid w:val="75A63D38"/>
    <w:rsid w:val="763874FA"/>
    <w:rsid w:val="77A1518A"/>
    <w:rsid w:val="7A055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note text"/>
    <w:basedOn w:val="1"/>
    <w:semiHidden/>
    <w:unhideWhenUsed/>
    <w:qFormat/>
    <w:uiPriority w:val="99"/>
    <w:pPr>
      <w:snapToGrid w:val="0"/>
      <w:jc w:val="left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FollowedHyperlink"/>
    <w:basedOn w:val="6"/>
    <w:qFormat/>
    <w:uiPriority w:val="0"/>
    <w:rPr>
      <w:color w:val="178EB9"/>
      <w:u w:val="none"/>
    </w:rPr>
  </w:style>
  <w:style w:type="character" w:styleId="9">
    <w:name w:val="Hyperlink"/>
    <w:basedOn w:val="6"/>
    <w:qFormat/>
    <w:uiPriority w:val="0"/>
    <w:rPr>
      <w:color w:val="178EB9"/>
      <w:u w:val="none"/>
    </w:rPr>
  </w:style>
  <w:style w:type="character" w:styleId="10">
    <w:name w:val="HTML Code"/>
    <w:basedOn w:val="6"/>
    <w:qFormat/>
    <w:uiPriority w:val="0"/>
    <w:rPr>
      <w:rFonts w:ascii="Consolas" w:hAnsi="Consolas" w:eastAsia="Consolas" w:cs="Consolas"/>
      <w:sz w:val="20"/>
    </w:rPr>
  </w:style>
  <w:style w:type="character" w:styleId="11">
    <w:name w:val="footnote reference"/>
    <w:basedOn w:val="6"/>
    <w:semiHidden/>
    <w:unhideWhenUsed/>
    <w:qFormat/>
    <w:uiPriority w:val="99"/>
    <w:rPr>
      <w:vertAlign w:val="superscript"/>
    </w:rPr>
  </w:style>
  <w:style w:type="paragraph" w:customStyle="1" w:styleId="12">
    <w:name w:val="我的正文"/>
    <w:basedOn w:val="1"/>
    <w:qFormat/>
    <w:uiPriority w:val="0"/>
    <w:pPr>
      <w:spacing w:line="560" w:lineRule="exact"/>
      <w:ind w:firstLine="881" w:firstLineChars="200"/>
    </w:pPr>
    <w:rPr>
      <w:rFonts w:eastAsia="仿宋" w:asciiTheme="minorAscii" w:hAnsiTheme="minorAscii"/>
      <w:sz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jpe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985</Words>
  <Characters>1093</Characters>
  <Lines>0</Lines>
  <Paragraphs>0</Paragraphs>
  <TotalTime>35</TotalTime>
  <ScaleCrop>false</ScaleCrop>
  <LinksUpToDate>false</LinksUpToDate>
  <CharactersWithSpaces>1094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2020-01-31T05:11:00Z</dcterms:created>
  <dc:creator>Administrator</dc:creator>
  <cp:lastModifiedBy>深房中协—华洪</cp:lastModifiedBy>
  <dcterms:modified xsi:type="dcterms:W3CDTF">2020-05-22T02:19:21Z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