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eastAsia="zh-CN"/>
        </w:rPr>
      </w:pPr>
      <w:r>
        <w:rPr>
          <w:rFonts w:hint="eastAsia" w:ascii="黑体" w:hAnsi="黑体" w:eastAsia="黑体" w:cs="黑体"/>
          <w:b/>
          <w:bCs/>
          <w:sz w:val="44"/>
          <w:szCs w:val="44"/>
          <w:lang w:eastAsia="zh-CN"/>
        </w:rPr>
        <w:t>协会来了：共赴时艰，信心比黄金更重要！</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熟悉历史的人们知道，2020年恰逢庚子年，而纵观历史，我们惊奇的发现，每逢庚子年（60年一周期），中华大地上似乎总能遇到大事，例如1840年爆发了鸦片战争、1900年八国联军侵华（庚子国变）、1960年爆发大面积自然灾害，2020年谁也没能想到“迎接”我们的是新型冠状病毒肺炎。</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但正所谓“多难兴邦”，在面对当下严峻的疫情环境，中华民族秉承着千年来不惧艰险的坚强民族性格，团结一致抗击着这场“浩劫”。正月初一，习近平总书记主持召开中央政治局常委会会议，研究新型冠状病毒感染的肺炎疫情防控工作。一时间，各地医疗人员与物资驰援大武汉，同时，我们房地产中介行业，也在这场疫情狙击战中积极践行着社会责任，例如长租公寓企业蛋壳，拿出武汉重点医院周边数百间专属房源，免费提供给医护人员租住；自如旗下自如驿武汉大陆坊也免费</w:t>
      </w:r>
      <w:r>
        <w:rPr>
          <w:rFonts w:hint="default" w:ascii="仿宋" w:hAnsi="仿宋" w:eastAsia="仿宋" w:cs="仿宋"/>
          <w:sz w:val="32"/>
          <w:szCs w:val="32"/>
          <w:lang w:val="en-US" w:eastAsia="zh-CN"/>
        </w:rPr>
        <w:t>提供35个房间265个床位供医护工作者休息</w:t>
      </w:r>
      <w:r>
        <w:rPr>
          <w:rFonts w:hint="eastAsia" w:ascii="仿宋" w:hAnsi="仿宋" w:eastAsia="仿宋" w:cs="仿宋"/>
          <w:sz w:val="32"/>
          <w:szCs w:val="32"/>
          <w:lang w:val="en-US" w:eastAsia="zh-CN"/>
        </w:rPr>
        <w:t>。而远在武汉千里之外的深圳，由于人口流动效应，同样在这个春节期间饱受疫情摧残，而随着返城高峰的到来，深圳未来几天内的疫情防控压力之大可想而知。因此，为积极响应全国抗疫期间的总体部署，深圳市房地产中介协会在1月28日对外发布《关于号召深圳市房地产中介行业全体党员坚决打赢疫情防控狙击战的倡议书》，号</w:t>
      </w:r>
      <w:bookmarkStart w:id="0" w:name="_GoBack"/>
      <w:bookmarkEnd w:id="0"/>
      <w:r>
        <w:rPr>
          <w:rFonts w:hint="eastAsia" w:ascii="仿宋" w:hAnsi="仿宋" w:eastAsia="仿宋" w:cs="仿宋"/>
          <w:sz w:val="32"/>
          <w:szCs w:val="32"/>
          <w:lang w:val="en-US" w:eastAsia="zh-CN"/>
        </w:rPr>
        <w:t>召全行业广大党员带头服从大局，积极担当作为，坚守岗位，履职尽责；随后，考虑到此次疫情时间较长，抗疫期间业内各经营主体因停工造成的损失不小，深房中协随即在1月30日向全社会公开发布了《众志成城，共抗疫情，关于适度减免各类经营主体租户租金的倡议书》，呼吁全市各业主朋友们对包括房地产中介机构、门店在内的各类生产经营主体及相关租户适当减免租金。短期而言，在党中央的坚强领导下，我们坚信必能打赢这场疫情狙击战。而对于疫情过后的行业发展，深房中协也同样认为，疫情的负面影响只是短暂的，疫情过后的市场与行业依然将会保持良好的发展势头。</w:t>
      </w:r>
    </w:p>
    <w:p>
      <w:pPr>
        <w:keepNext w:val="0"/>
        <w:keepLines w:val="0"/>
        <w:pageBreakBefore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cs="仿宋"/>
          <w:sz w:val="32"/>
          <w:szCs w:val="32"/>
          <w:lang w:val="en-US" w:eastAsia="zh-CN"/>
        </w:rPr>
      </w:pPr>
      <w:r>
        <w:drawing>
          <wp:anchor distT="0" distB="0" distL="114300" distR="114300" simplePos="0" relativeHeight="251658240" behindDoc="1" locked="0" layoutInCell="1" allowOverlap="1">
            <wp:simplePos x="0" y="0"/>
            <wp:positionH relativeFrom="column">
              <wp:posOffset>680720</wp:posOffset>
            </wp:positionH>
            <wp:positionV relativeFrom="paragraph">
              <wp:posOffset>135255</wp:posOffset>
            </wp:positionV>
            <wp:extent cx="4210050" cy="1958340"/>
            <wp:effectExtent l="0" t="0" r="0" b="3810"/>
            <wp:wrapTight wrapText="bothSides">
              <wp:wrapPolygon>
                <wp:start x="0" y="0"/>
                <wp:lineTo x="0" y="21432"/>
                <wp:lineTo x="21502" y="21432"/>
                <wp:lineTo x="21502"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
                    <a:stretch>
                      <a:fillRect/>
                    </a:stretch>
                  </pic:blipFill>
                  <pic:spPr>
                    <a:xfrm>
                      <a:off x="0" y="0"/>
                      <a:ext cx="4210050" cy="1958340"/>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420" w:firstLineChars="200"/>
        <w:jc w:val="center"/>
        <w:textAlignment w:val="auto"/>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（数据来源：国家统计局）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我们以2003年的“非典”疫情为例，非典在2002年12月开始，2003年4月份爆发，7月份结束，持续时间长达八个月左右。疫情肆虐期间，大部分人的流动和商业活动都被按下了“暂停键”，在当年疫情最严重的二季度，疫情给当年的经济增长“砸出”一个很明显“深坑”（见上图）。但同时从上图也可以看到，疫情得到全面控制后，2003年下半年的GDP增</w:t>
      </w:r>
      <w:r>
        <w:rPr>
          <w:rFonts w:hint="eastAsia" w:ascii="仿宋" w:hAnsi="仿宋" w:eastAsia="仿宋" w:cs="仿宋"/>
          <w:kern w:val="2"/>
          <w:sz w:val="32"/>
          <w:szCs w:val="32"/>
          <w:lang w:val="en-US" w:eastAsia="zh-CN" w:bidi="ar-SA"/>
        </w:rPr>
        <w:t>速出现了明显反弹态势。这种情况的出现，一方面是由于之前被压制数月的需求被释放，另一方面是政府出台了各种利好政策刺激经济。因此，按照此逻辑分析，此次疫情结束后，特别是今年二季度和下半年，国家会在货币和财政政策上发力，如加大定向降准和公开市场操作的频次，并且会通过扩大赤字率、国债发行额度、减税、降费等方式刺激经济增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总体而言，疫情期间经济的确会受到负面影响，这一点业内各机构最能感同身受，但疫情不会对经济造成深远的趋势性影响。这一逻辑和判断同样适用于被称为“经济压舱石”的楼市，疫情一旦被遏制，楼市将会很快恢复常态，而且如有利好政策跟进推动，楼市甚至可能还会出现一波迟来的“小阳春”。</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正所谓“留得青山在不愁没柴烧”，在面对当下仍肆虐的疫情，大伙更要听从党和政府的安排，做到</w:t>
      </w:r>
      <w:r>
        <w:rPr>
          <w:rFonts w:hint="eastAsia" w:ascii="仿宋" w:hAnsi="仿宋" w:eastAsia="仿宋" w:cs="仿宋"/>
          <w:b/>
          <w:bCs/>
          <w:kern w:val="2"/>
          <w:sz w:val="32"/>
          <w:szCs w:val="32"/>
          <w:lang w:val="en-US" w:eastAsia="zh-CN" w:bidi="ar-SA"/>
        </w:rPr>
        <w:t>“不添乱，不乱蹿，不传谣，勤学习，勤健体，勤卫生”。</w:t>
      </w:r>
      <w:r>
        <w:rPr>
          <w:rFonts w:hint="eastAsia" w:ascii="仿宋" w:hAnsi="仿宋" w:eastAsia="仿宋" w:cs="仿宋"/>
          <w:kern w:val="2"/>
          <w:sz w:val="32"/>
          <w:szCs w:val="32"/>
          <w:lang w:val="en-US" w:eastAsia="zh-CN" w:bidi="ar-SA"/>
        </w:rPr>
        <w:t>在疫情期间做好自我防护的同时，与行业，与国家共赴时艰，心系家国，</w:t>
      </w:r>
      <w:r>
        <w:rPr>
          <w:rFonts w:hint="eastAsia" w:ascii="仿宋" w:hAnsi="仿宋" w:eastAsia="仿宋" w:cs="仿宋"/>
          <w:b/>
          <w:bCs/>
          <w:kern w:val="2"/>
          <w:sz w:val="32"/>
          <w:szCs w:val="32"/>
          <w:lang w:val="en-US" w:eastAsia="zh-CN" w:bidi="ar-SA"/>
        </w:rPr>
        <w:t>坚信我们必定能战胜疫情，待战胜疫情过后，共同来拥抱“迟来的小阳春”。</w:t>
      </w:r>
    </w:p>
    <w:p>
      <w:pPr>
        <w:keepNext w:val="0"/>
        <w:keepLines w:val="0"/>
        <w:pageBreakBefore w:val="0"/>
        <w:kinsoku/>
        <w:wordWrap/>
        <w:overflowPunct/>
        <w:topLinePunct w:val="0"/>
        <w:autoSpaceDE/>
        <w:autoSpaceDN/>
        <w:bidi w:val="0"/>
        <w:adjustRightInd/>
        <w:snapToGrid/>
        <w:spacing w:line="560" w:lineRule="exact"/>
        <w:jc w:val="both"/>
        <w:textAlignment w:val="auto"/>
      </w:pPr>
    </w:p>
    <w:p>
      <w:pPr>
        <w:keepNext w:val="0"/>
        <w:keepLines w:val="0"/>
        <w:pageBreakBefore w:val="0"/>
        <w:kinsoku/>
        <w:wordWrap/>
        <w:overflowPunct/>
        <w:topLinePunct w:val="0"/>
        <w:autoSpaceDE/>
        <w:autoSpaceDN/>
        <w:bidi w:val="0"/>
        <w:adjustRightInd/>
        <w:snapToGrid/>
        <w:spacing w:line="560" w:lineRule="exact"/>
        <w:jc w:val="both"/>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D93F5D"/>
    <w:rsid w:val="0F171518"/>
    <w:rsid w:val="1D4825E0"/>
    <w:rsid w:val="26AA77D8"/>
    <w:rsid w:val="38572701"/>
    <w:rsid w:val="3B3132C7"/>
    <w:rsid w:val="3F096C09"/>
    <w:rsid w:val="41911686"/>
    <w:rsid w:val="55176F81"/>
    <w:rsid w:val="76387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35</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Administrator</cp:lastModifiedBy>
  <dcterms:modified xsi:type="dcterms:W3CDTF">2020-01-31T07:33:43Z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